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D138" w14:textId="048B7FB7" w:rsidR="003A47AE" w:rsidRDefault="00E4345C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（様式第２－２</w:t>
      </w:r>
      <w:r w:rsidR="003A47AE">
        <w:rPr>
          <w:rFonts w:ascii="ＭＳ ゴシック" w:eastAsia="ＭＳ ゴシック" w:hAnsi="ＭＳ ゴシック"/>
        </w:rPr>
        <w:t>号）</w:t>
      </w:r>
    </w:p>
    <w:p w14:paraId="3DB3D6A6" w14:textId="0A2E4BFB" w:rsidR="00CD5E63" w:rsidRPr="00CD5E63" w:rsidRDefault="00CD5E63" w:rsidP="00CD5E63">
      <w:pPr>
        <w:rPr>
          <w:rFonts w:ascii="ＭＳ ゴシック" w:eastAsia="ＭＳ ゴシック" w:hAnsi="ＭＳ ゴシック" w:hint="default"/>
          <w:color w:val="000000" w:themeColor="text1"/>
        </w:rPr>
      </w:pPr>
      <w:r w:rsidRPr="00CD5E63">
        <w:rPr>
          <w:rFonts w:ascii="ＭＳ ゴシック" w:eastAsia="ＭＳ ゴシック" w:hAnsi="ＭＳ ゴシック"/>
          <w:color w:val="000000" w:themeColor="text1"/>
        </w:rPr>
        <w:t>【市町村</w:t>
      </w:r>
      <w:r w:rsidR="00BA0192">
        <w:rPr>
          <w:rFonts w:ascii="ＭＳ ゴシック" w:eastAsia="ＭＳ ゴシック" w:hAnsi="ＭＳ ゴシック"/>
          <w:color w:val="000000" w:themeColor="text1"/>
        </w:rPr>
        <w:t>から活動組織</w:t>
      </w:r>
      <w:r w:rsidRPr="00CD5E63">
        <w:rPr>
          <w:rFonts w:ascii="ＭＳ ゴシック" w:eastAsia="ＭＳ ゴシック" w:hAnsi="ＭＳ ゴシック"/>
          <w:color w:val="000000" w:themeColor="text1"/>
        </w:rPr>
        <w:t>に通知するもの】</w:t>
      </w:r>
      <w:r>
        <w:rPr>
          <w:rFonts w:ascii="ＭＳ ゴシック" w:eastAsia="ＭＳ ゴシック" w:hAnsi="ＭＳ ゴシック"/>
          <w:color w:val="000000" w:themeColor="text1"/>
        </w:rPr>
        <w:t xml:space="preserve">　　　　　　　　　　　　　　　</w:t>
      </w:r>
      <w:r w:rsidRPr="00CD5E63">
        <w:rPr>
          <w:rFonts w:ascii="ＭＳ ゴシック" w:eastAsia="ＭＳ ゴシック" w:hAnsi="ＭＳ ゴシック"/>
          <w:color w:val="000000" w:themeColor="text1"/>
        </w:rPr>
        <w:t>農林水産省様式</w:t>
      </w:r>
    </w:p>
    <w:p w14:paraId="76AF49EC" w14:textId="77777777" w:rsidR="00CD5E63" w:rsidRPr="00CD5E63" w:rsidRDefault="00CD5E63">
      <w:pPr>
        <w:rPr>
          <w:rFonts w:hint="default"/>
        </w:rPr>
      </w:pPr>
    </w:p>
    <w:p w14:paraId="3ED359F0" w14:textId="77777777" w:rsidR="003A47AE" w:rsidRDefault="003A47AE">
      <w:pPr>
        <w:rPr>
          <w:rFonts w:hint="default"/>
        </w:rPr>
      </w:pPr>
    </w:p>
    <w:p w14:paraId="4D2E2B1F" w14:textId="77777777" w:rsidR="003A47AE" w:rsidRDefault="003A47AE">
      <w:pPr>
        <w:wordWrap w:val="0"/>
        <w:jc w:val="right"/>
        <w:rPr>
          <w:rFonts w:hint="default"/>
        </w:rPr>
      </w:pPr>
      <w:r>
        <w:t xml:space="preserve">番　　　　　号　</w:t>
      </w:r>
    </w:p>
    <w:p w14:paraId="7F39236B" w14:textId="77777777" w:rsidR="003A47AE" w:rsidRDefault="003A47AE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4E10B3EF" w14:textId="77777777" w:rsidR="003A47AE" w:rsidRDefault="003A47AE">
      <w:pPr>
        <w:rPr>
          <w:rFonts w:hint="default"/>
        </w:rPr>
      </w:pPr>
    </w:p>
    <w:p w14:paraId="71D3BF99" w14:textId="77777777" w:rsidR="003A47AE" w:rsidRDefault="003A47AE">
      <w:pPr>
        <w:ind w:left="241"/>
        <w:rPr>
          <w:rFonts w:hint="default"/>
        </w:rPr>
      </w:pPr>
      <w:r>
        <w:t>活動組織の名称</w:t>
      </w:r>
    </w:p>
    <w:p w14:paraId="636A4060" w14:textId="77777777" w:rsidR="003A47AE" w:rsidRDefault="003A47AE">
      <w:pPr>
        <w:ind w:left="241"/>
        <w:rPr>
          <w:rFonts w:hint="default"/>
        </w:rPr>
      </w:pPr>
      <w:r>
        <w:t>代表者の氏名</w:t>
      </w:r>
      <w:r>
        <w:t xml:space="preserve">  </w:t>
      </w:r>
      <w:r>
        <w:t xml:space="preserve">　殿</w:t>
      </w:r>
    </w:p>
    <w:p w14:paraId="7E347D03" w14:textId="77777777" w:rsidR="003A47AE" w:rsidRDefault="003A47AE">
      <w:pPr>
        <w:rPr>
          <w:rFonts w:hint="default"/>
        </w:rPr>
      </w:pPr>
    </w:p>
    <w:p w14:paraId="3EACC9A3" w14:textId="77777777" w:rsidR="003A47AE" w:rsidRDefault="003F46F2" w:rsidP="003F46F2">
      <w:pPr>
        <w:wordWrap w:val="0"/>
        <w:jc w:val="right"/>
        <w:rPr>
          <w:rFonts w:hint="default"/>
        </w:rPr>
      </w:pPr>
      <w:r>
        <w:t xml:space="preserve">市町村長　　</w:t>
      </w:r>
    </w:p>
    <w:p w14:paraId="05C03B46" w14:textId="77777777" w:rsidR="003F46F2" w:rsidRDefault="003F46F2">
      <w:pPr>
        <w:rPr>
          <w:rFonts w:hint="default"/>
        </w:rPr>
      </w:pPr>
    </w:p>
    <w:p w14:paraId="3AAEA3BA" w14:textId="77777777" w:rsidR="003A47AE" w:rsidRDefault="003A47AE">
      <w:pPr>
        <w:rPr>
          <w:rFonts w:hint="default"/>
        </w:rPr>
      </w:pPr>
    </w:p>
    <w:p w14:paraId="58CBF25B" w14:textId="77777777" w:rsidR="003A47AE" w:rsidRDefault="003A47AE">
      <w:pPr>
        <w:ind w:left="723" w:right="482"/>
        <w:rPr>
          <w:rFonts w:hint="default"/>
        </w:rPr>
      </w:pPr>
      <w:r>
        <w:rPr>
          <w:rFonts w:ascii="ＭＳ ゴシック" w:eastAsia="ＭＳ ゴシック" w:hAnsi="ＭＳ ゴシック"/>
        </w:rPr>
        <w:t>多面的機能発揮促進事業に関する計画の認定について</w:t>
      </w:r>
    </w:p>
    <w:p w14:paraId="231D7A75" w14:textId="77777777" w:rsidR="003A47AE" w:rsidRDefault="003A47AE">
      <w:pPr>
        <w:rPr>
          <w:rFonts w:hint="default"/>
        </w:rPr>
      </w:pPr>
    </w:p>
    <w:p w14:paraId="3CEF9579" w14:textId="77777777" w:rsidR="003A47AE" w:rsidRDefault="003A47AE">
      <w:pPr>
        <w:rPr>
          <w:rFonts w:hint="default"/>
        </w:rPr>
      </w:pPr>
      <w:r>
        <w:rPr>
          <w:rFonts w:ascii="ＭＳ 明朝" w:hAnsi="ＭＳ 明朝"/>
        </w:rPr>
        <w:t xml:space="preserve">　◇年◇月◇日付け</w:t>
      </w:r>
      <w:r w:rsidR="00AB3CFC">
        <w:rPr>
          <w:rFonts w:ascii="ＭＳ 明朝" w:hAnsi="ＭＳ 明朝"/>
        </w:rPr>
        <w:t>「</w:t>
      </w:r>
      <w:r>
        <w:t>多面的機能発揮促進事業に関する計画の認定の申請について</w:t>
      </w:r>
      <w:r w:rsidR="00AB3CFC">
        <w:t>」</w:t>
      </w:r>
      <w:r>
        <w:t>をもって申請のあった</w:t>
      </w:r>
      <w:r>
        <w:rPr>
          <w:rFonts w:ascii="ＭＳ 明朝" w:hAnsi="ＭＳ 明朝"/>
        </w:rPr>
        <w:t>このことについて、農業の有する多面的機能の発揮の促進に関する法律（平成26年法律第78号）第７条第５項の規定に基づき認定する。</w:t>
      </w:r>
    </w:p>
    <w:p w14:paraId="4E461AEC" w14:textId="77777777" w:rsidR="003A47AE" w:rsidRDefault="003A47AE">
      <w:pPr>
        <w:rPr>
          <w:rFonts w:hint="default"/>
        </w:rPr>
      </w:pPr>
    </w:p>
    <w:p w14:paraId="7283B303" w14:textId="77777777" w:rsidR="003A47AE" w:rsidRDefault="003A47AE">
      <w:pPr>
        <w:rPr>
          <w:rFonts w:hint="default"/>
        </w:rPr>
      </w:pPr>
    </w:p>
    <w:p w14:paraId="41776DC8" w14:textId="77777777" w:rsidR="003A47AE" w:rsidRDefault="003A47AE">
      <w:pPr>
        <w:rPr>
          <w:rFonts w:hint="default"/>
        </w:rPr>
      </w:pPr>
      <w:r>
        <w:t>＜施行注意＞</w:t>
      </w:r>
    </w:p>
    <w:p w14:paraId="1DBB5685" w14:textId="77777777" w:rsidR="003A47AE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１</w:t>
      </w:r>
      <w:r w:rsidRPr="00507DC1">
        <w:rPr>
          <w:rFonts w:hint="default"/>
          <w:color w:val="auto"/>
        </w:rPr>
        <w:t xml:space="preserve">　</w:t>
      </w:r>
      <w:r w:rsidR="003A47AE" w:rsidRPr="00507DC1">
        <w:rPr>
          <w:color w:val="auto"/>
        </w:rPr>
        <w:t>１号事業を実施する場合において、市町村が管理する施設の工事に関する条件がある場合には、その内容を明示した上で認定を行うこと。</w:t>
      </w:r>
    </w:p>
    <w:p w14:paraId="36F2DD05" w14:textId="77777777" w:rsidR="00DF2F54" w:rsidRPr="00507DC1" w:rsidRDefault="00DF2F54" w:rsidP="00DF2F54">
      <w:pPr>
        <w:rPr>
          <w:rFonts w:hint="default"/>
          <w:color w:val="auto"/>
        </w:rPr>
      </w:pPr>
    </w:p>
    <w:p w14:paraId="1E15E535" w14:textId="77777777" w:rsidR="00DF2F54" w:rsidRPr="00507DC1" w:rsidRDefault="00DF2F54" w:rsidP="00DF2F54">
      <w:pPr>
        <w:ind w:left="241" w:hangingChars="100" w:hanging="241"/>
        <w:rPr>
          <w:rFonts w:hint="default"/>
          <w:color w:val="auto"/>
        </w:rPr>
      </w:pPr>
      <w:r w:rsidRPr="00507DC1">
        <w:rPr>
          <w:color w:val="auto"/>
        </w:rPr>
        <w:t>２</w:t>
      </w:r>
      <w:r w:rsidRPr="00507DC1">
        <w:rPr>
          <w:rFonts w:hint="default"/>
          <w:color w:val="auto"/>
        </w:rPr>
        <w:t xml:space="preserve">　</w:t>
      </w:r>
      <w:r w:rsidRPr="00507DC1">
        <w:rPr>
          <w:color w:val="auto"/>
        </w:rPr>
        <w:t>実施要領</w:t>
      </w:r>
      <w:r w:rsidRPr="00507DC1">
        <w:rPr>
          <w:rFonts w:hint="default"/>
          <w:color w:val="auto"/>
        </w:rPr>
        <w:t>第</w:t>
      </w:r>
      <w:r w:rsidRPr="00507DC1">
        <w:rPr>
          <w:color w:val="auto"/>
        </w:rPr>
        <w:t>１の</w:t>
      </w:r>
      <w:r w:rsidRPr="00507DC1">
        <w:rPr>
          <w:rFonts w:hint="default"/>
          <w:color w:val="auto"/>
        </w:rPr>
        <w:t>６の（</w:t>
      </w:r>
      <w:r w:rsidRPr="00507DC1">
        <w:rPr>
          <w:color w:val="auto"/>
        </w:rPr>
        <w:t>３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又は</w:t>
      </w:r>
      <w:r w:rsidRPr="00507DC1">
        <w:rPr>
          <w:rFonts w:hint="default"/>
          <w:color w:val="auto"/>
        </w:rPr>
        <w:t>第２の</w:t>
      </w:r>
      <w:r w:rsidRPr="00507DC1">
        <w:rPr>
          <w:color w:val="auto"/>
        </w:rPr>
        <w:t>６</w:t>
      </w:r>
      <w:r w:rsidR="00AC1342">
        <w:rPr>
          <w:rFonts w:hint="default"/>
          <w:color w:val="auto"/>
        </w:rPr>
        <w:t>の（</w:t>
      </w:r>
      <w:r w:rsidR="00AC1342">
        <w:rPr>
          <w:color w:val="auto"/>
        </w:rPr>
        <w:t>５</w:t>
      </w:r>
      <w:r w:rsidRPr="00507DC1">
        <w:rPr>
          <w:rFonts w:hint="default"/>
          <w:color w:val="auto"/>
        </w:rPr>
        <w:t>）</w:t>
      </w:r>
      <w:r w:rsidRPr="00507DC1">
        <w:rPr>
          <w:color w:val="auto"/>
        </w:rPr>
        <w:t>に</w:t>
      </w:r>
      <w:r w:rsidR="00E809E1" w:rsidRPr="00507DC1">
        <w:rPr>
          <w:rFonts w:hint="default"/>
          <w:color w:val="auto"/>
        </w:rPr>
        <w:t>定める</w:t>
      </w:r>
      <w:r w:rsidR="00E809E1" w:rsidRPr="00507DC1">
        <w:rPr>
          <w:color w:val="auto"/>
        </w:rPr>
        <w:t>事業</w:t>
      </w:r>
      <w:r w:rsidR="00E809E1" w:rsidRPr="00507DC1">
        <w:rPr>
          <w:rFonts w:hint="default"/>
          <w:color w:val="auto"/>
        </w:rPr>
        <w:t>計画の変更</w:t>
      </w:r>
      <w:r w:rsidRPr="00507DC1">
        <w:rPr>
          <w:rFonts w:hint="default"/>
          <w:color w:val="auto"/>
        </w:rPr>
        <w:t>認定の</w:t>
      </w:r>
      <w:r w:rsidRPr="00507DC1">
        <w:rPr>
          <w:color w:val="auto"/>
        </w:rPr>
        <w:t>通知を行う</w:t>
      </w:r>
      <w:r w:rsidRPr="00507DC1">
        <w:rPr>
          <w:rFonts w:hint="default"/>
          <w:color w:val="auto"/>
        </w:rPr>
        <w:t>場合には、件名の「</w:t>
      </w:r>
      <w:r w:rsidRPr="00507DC1">
        <w:rPr>
          <w:color w:val="auto"/>
        </w:rPr>
        <w:t>多面的機能</w:t>
      </w:r>
      <w:r w:rsidRPr="00507DC1">
        <w:rPr>
          <w:rFonts w:hint="default"/>
          <w:color w:val="auto"/>
        </w:rPr>
        <w:t>発揮促進事業に関する計画の認定について」</w:t>
      </w:r>
      <w:r w:rsidRPr="00507DC1">
        <w:rPr>
          <w:color w:val="auto"/>
        </w:rPr>
        <w:t>を</w:t>
      </w:r>
      <w:r w:rsidR="00EB3B41" w:rsidRPr="00507DC1">
        <w:rPr>
          <w:color w:val="auto"/>
        </w:rPr>
        <w:t>「</w:t>
      </w:r>
      <w:r w:rsidRPr="00507DC1">
        <w:rPr>
          <w:rFonts w:hint="default"/>
          <w:color w:val="auto"/>
        </w:rPr>
        <w:t>多面的機能発揮促進事業に関する</w:t>
      </w:r>
      <w:r w:rsidRPr="00507DC1">
        <w:rPr>
          <w:color w:val="auto"/>
        </w:rPr>
        <w:t>計画</w:t>
      </w:r>
      <w:r w:rsidRPr="00507DC1">
        <w:rPr>
          <w:rFonts w:hint="default"/>
          <w:color w:val="auto"/>
        </w:rPr>
        <w:t>の</w:t>
      </w:r>
      <w:r w:rsidRPr="00507DC1">
        <w:rPr>
          <w:color w:val="auto"/>
        </w:rPr>
        <w:t>変更</w:t>
      </w:r>
      <w:r w:rsidRPr="00507DC1">
        <w:rPr>
          <w:rFonts w:hint="default"/>
          <w:color w:val="auto"/>
        </w:rPr>
        <w:t>認定</w:t>
      </w:r>
      <w:r w:rsidRPr="00507DC1">
        <w:rPr>
          <w:color w:val="auto"/>
        </w:rPr>
        <w:t>について」</w:t>
      </w:r>
      <w:r w:rsidRPr="00507DC1">
        <w:rPr>
          <w:rFonts w:hint="default"/>
          <w:color w:val="auto"/>
        </w:rPr>
        <w:t>とし、本文中の「</w:t>
      </w:r>
      <w:r w:rsidRPr="00507DC1">
        <w:rPr>
          <w:rFonts w:ascii="ＭＳ 明朝" w:hAnsi="ＭＳ 明朝"/>
          <w:color w:val="auto"/>
        </w:rPr>
        <w:t>◇年◇月◇日付け「</w:t>
      </w:r>
      <w:r w:rsidRPr="00507DC1">
        <w:rPr>
          <w:color w:val="auto"/>
        </w:rPr>
        <w:t>多面的機能発揮促進事業に関する計画の認定の申請について</w:t>
      </w:r>
      <w:r w:rsidRPr="00507DC1">
        <w:rPr>
          <w:rFonts w:hint="default"/>
          <w:color w:val="auto"/>
        </w:rPr>
        <w:t>」をもって」</w:t>
      </w:r>
      <w:r w:rsidR="00EB3B41" w:rsidRPr="00507DC1">
        <w:rPr>
          <w:color w:val="auto"/>
        </w:rPr>
        <w:t>を</w:t>
      </w:r>
      <w:r w:rsidR="00EB3B41" w:rsidRPr="00507DC1">
        <w:rPr>
          <w:rFonts w:hint="default"/>
          <w:color w:val="auto"/>
        </w:rPr>
        <w:t>「</w:t>
      </w:r>
      <w:r w:rsidR="00EB3B41" w:rsidRPr="00507DC1">
        <w:rPr>
          <w:rFonts w:ascii="ＭＳ 明朝" w:hAnsi="ＭＳ 明朝"/>
          <w:color w:val="auto"/>
        </w:rPr>
        <w:t>◇年◇月◇日付け「</w:t>
      </w:r>
      <w:r w:rsidR="00EB3B41" w:rsidRPr="00507DC1">
        <w:rPr>
          <w:color w:val="auto"/>
        </w:rPr>
        <w:t>多面的機能発揮促進事業に関する計画の変更認定の申請について</w:t>
      </w:r>
      <w:r w:rsidR="00EB3B41" w:rsidRPr="00507DC1">
        <w:rPr>
          <w:rFonts w:hint="default"/>
          <w:color w:val="auto"/>
        </w:rPr>
        <w:t>」をもって」</w:t>
      </w:r>
      <w:r w:rsidRPr="00507DC1">
        <w:rPr>
          <w:rFonts w:hint="default"/>
          <w:color w:val="auto"/>
        </w:rPr>
        <w:t>とし、「</w:t>
      </w:r>
      <w:r w:rsidRPr="00507DC1">
        <w:rPr>
          <w:color w:val="auto"/>
        </w:rPr>
        <w:t>第</w:t>
      </w:r>
      <w:r w:rsidRPr="00507DC1">
        <w:rPr>
          <w:rFonts w:hint="default"/>
          <w:color w:val="auto"/>
        </w:rPr>
        <w:t>７</w:t>
      </w:r>
      <w:r w:rsidRPr="00507DC1">
        <w:rPr>
          <w:color w:val="auto"/>
        </w:rPr>
        <w:t>条</w:t>
      </w:r>
      <w:r w:rsidRPr="00507DC1">
        <w:rPr>
          <w:rFonts w:hint="default"/>
          <w:color w:val="auto"/>
        </w:rPr>
        <w:t>第５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」</w:t>
      </w:r>
      <w:r w:rsidRPr="00507DC1">
        <w:rPr>
          <w:color w:val="auto"/>
        </w:rPr>
        <w:t>を</w:t>
      </w:r>
      <w:r w:rsidRPr="00507DC1">
        <w:rPr>
          <w:rFonts w:hint="default"/>
          <w:color w:val="auto"/>
        </w:rPr>
        <w:t>「第８条第４</w:t>
      </w:r>
      <w:r w:rsidRPr="00507DC1">
        <w:rPr>
          <w:color w:val="auto"/>
        </w:rPr>
        <w:t>項</w:t>
      </w:r>
      <w:r w:rsidRPr="00507DC1">
        <w:rPr>
          <w:rFonts w:hint="default"/>
          <w:color w:val="auto"/>
        </w:rPr>
        <w:t>において準用する同法第７条第５</w:t>
      </w:r>
      <w:r w:rsidRPr="00507DC1">
        <w:rPr>
          <w:color w:val="auto"/>
        </w:rPr>
        <w:t>項」</w:t>
      </w:r>
      <w:r w:rsidRPr="00507DC1">
        <w:rPr>
          <w:rFonts w:hint="default"/>
          <w:color w:val="auto"/>
        </w:rPr>
        <w:t>とする。</w:t>
      </w:r>
    </w:p>
    <w:p w14:paraId="4906D44E" w14:textId="77777777" w:rsidR="00DF2F54" w:rsidRPr="00DF2F54" w:rsidRDefault="00DF2F54" w:rsidP="00DF2F54">
      <w:pPr>
        <w:rPr>
          <w:rFonts w:hint="default"/>
        </w:rPr>
      </w:pPr>
    </w:p>
    <w:p w14:paraId="260B9B11" w14:textId="77777777" w:rsidR="00AB3CFC" w:rsidRDefault="00AB3CFC" w:rsidP="00AB3CFC">
      <w:pPr>
        <w:spacing w:line="445" w:lineRule="exact"/>
        <w:rPr>
          <w:rFonts w:hint="default"/>
        </w:rPr>
      </w:pPr>
      <w:r>
        <w:rPr>
          <w:rFonts w:hint="default"/>
        </w:rPr>
        <w:br w:type="page"/>
      </w:r>
      <w:r>
        <w:rPr>
          <w:sz w:val="32"/>
        </w:rPr>
        <w:lastRenderedPageBreak/>
        <w:t>（別紙）</w:t>
      </w:r>
    </w:p>
    <w:p w14:paraId="26488FC7" w14:textId="77777777" w:rsidR="00AB3CFC" w:rsidRDefault="00AB3CFC" w:rsidP="00AB3CFC">
      <w:pPr>
        <w:rPr>
          <w:rFonts w:hint="default"/>
        </w:rPr>
      </w:pPr>
    </w:p>
    <w:p w14:paraId="48C08C66" w14:textId="77777777" w:rsidR="00AB3CFC" w:rsidRDefault="00AB3CFC" w:rsidP="00AB3CFC">
      <w:pPr>
        <w:rPr>
          <w:rFonts w:hint="default"/>
        </w:rPr>
      </w:pPr>
    </w:p>
    <w:p w14:paraId="1DD70D5B" w14:textId="77777777" w:rsidR="00AB3CFC" w:rsidRDefault="00AB3CFC" w:rsidP="00AB3CFC">
      <w:pPr>
        <w:spacing w:line="405" w:lineRule="exact"/>
        <w:rPr>
          <w:rFonts w:hint="default"/>
        </w:rPr>
      </w:pPr>
      <w:r>
        <w:rPr>
          <w:spacing w:val="-1"/>
        </w:rPr>
        <w:t xml:space="preserve">            </w:t>
      </w:r>
      <w:r>
        <w:rPr>
          <w:sz w:val="28"/>
        </w:rPr>
        <w:t>○○市町村が管理する施設の工事に関する条件</w:t>
      </w:r>
    </w:p>
    <w:p w14:paraId="5E282FE7" w14:textId="77777777" w:rsidR="00AB3CFC" w:rsidRDefault="00AB3CFC" w:rsidP="00AB3CFC">
      <w:pPr>
        <w:rPr>
          <w:rFonts w:hint="default"/>
        </w:rPr>
      </w:pPr>
    </w:p>
    <w:p w14:paraId="46C29493" w14:textId="77777777" w:rsidR="00AB3CFC" w:rsidRDefault="00AB3CFC" w:rsidP="00AB3CFC">
      <w:pPr>
        <w:rPr>
          <w:rFonts w:hint="default"/>
        </w:rPr>
      </w:pPr>
    </w:p>
    <w:p w14:paraId="31CA9535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１．町が管理する施設に関し、○○○○○（以下「対象組織」という。）が実施する工事によって生じた工作物等は、所要の手続を経て、町に無償で譲渡するものとする。</w:t>
      </w:r>
    </w:p>
    <w:p w14:paraId="43CAE8DF" w14:textId="77777777" w:rsidR="00AB3CFC" w:rsidRDefault="00AB3CFC" w:rsidP="00AB3CFC">
      <w:pPr>
        <w:ind w:left="319" w:hanging="319"/>
        <w:rPr>
          <w:rFonts w:hint="default"/>
        </w:rPr>
      </w:pPr>
      <w:r>
        <w:t xml:space="preserve">　また、譲渡の際は、工作物等の所在、構造、規模、数量等が明示された図面等の書類（例：設計書、平面図、構造図等）を提出するものとする。</w:t>
      </w:r>
    </w:p>
    <w:p w14:paraId="5A548BF3" w14:textId="77777777" w:rsidR="00AB3CFC" w:rsidRDefault="00AB3CFC" w:rsidP="00AB3CFC">
      <w:pPr>
        <w:ind w:left="319" w:hanging="319"/>
        <w:rPr>
          <w:rFonts w:hint="default"/>
        </w:rPr>
      </w:pPr>
    </w:p>
    <w:p w14:paraId="7889DA6A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２．対象組織は、町が管理する施設に関し、工事に当たって詳細な工事内容について町に提出し、工事内容に変更が生じた場合には、あらかじめ、町にその旨を報告し、町は書類確認を行うとともに、必要に応じて現地確認を行うものとする。</w:t>
      </w:r>
    </w:p>
    <w:p w14:paraId="5B8D1F59" w14:textId="77777777" w:rsidR="00AB3CFC" w:rsidRDefault="00AB3CFC" w:rsidP="00AB3CFC">
      <w:pPr>
        <w:ind w:left="319" w:hanging="319"/>
        <w:rPr>
          <w:rFonts w:hint="default"/>
        </w:rPr>
      </w:pPr>
    </w:p>
    <w:p w14:paraId="4FF88980" w14:textId="77777777" w:rsidR="00AB3CFC" w:rsidRDefault="00AB3CFC" w:rsidP="00AB3CFC">
      <w:pPr>
        <w:ind w:left="319" w:hanging="319"/>
        <w:rPr>
          <w:rFonts w:hint="default"/>
        </w:rPr>
      </w:pPr>
      <w:r>
        <w:rPr>
          <w:spacing w:val="-1"/>
        </w:rPr>
        <w:t xml:space="preserve"> </w:t>
      </w:r>
      <w:r>
        <w:t>３．　・　・</w:t>
      </w:r>
      <w:r>
        <w:rPr>
          <w:spacing w:val="-1"/>
        </w:rPr>
        <w:t xml:space="preserve"> 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 xml:space="preserve">　必要に応じて記述　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  <w:r>
        <w:t>・</w:t>
      </w:r>
      <w:r>
        <w:rPr>
          <w:spacing w:val="-1"/>
        </w:rPr>
        <w:t xml:space="preserve"> </w:t>
      </w:r>
    </w:p>
    <w:p w14:paraId="0CBFCA1F" w14:textId="77777777" w:rsidR="003A47AE" w:rsidRPr="00AB3CFC" w:rsidRDefault="003A47AE">
      <w:pPr>
        <w:ind w:left="241" w:firstLine="241"/>
        <w:rPr>
          <w:rFonts w:hint="default"/>
        </w:rPr>
      </w:pPr>
    </w:p>
    <w:sectPr w:rsidR="003A47AE" w:rsidRPr="00AB3CFC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B593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4E7D2DA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B9D7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33BBD95" w14:textId="77777777" w:rsidR="00EA0986" w:rsidRDefault="00EA098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FC"/>
    <w:rsid w:val="000C7870"/>
    <w:rsid w:val="001C380D"/>
    <w:rsid w:val="0032408A"/>
    <w:rsid w:val="00331EF8"/>
    <w:rsid w:val="0035427B"/>
    <w:rsid w:val="003A47AE"/>
    <w:rsid w:val="003F46F2"/>
    <w:rsid w:val="00486F6D"/>
    <w:rsid w:val="004C36FB"/>
    <w:rsid w:val="00507DC1"/>
    <w:rsid w:val="0092762E"/>
    <w:rsid w:val="00A1490B"/>
    <w:rsid w:val="00AB3CFC"/>
    <w:rsid w:val="00AC1342"/>
    <w:rsid w:val="00B023AF"/>
    <w:rsid w:val="00BA0192"/>
    <w:rsid w:val="00C7199E"/>
    <w:rsid w:val="00CD5E63"/>
    <w:rsid w:val="00D612A7"/>
    <w:rsid w:val="00D63D27"/>
    <w:rsid w:val="00DF0819"/>
    <w:rsid w:val="00DF2F54"/>
    <w:rsid w:val="00E4345C"/>
    <w:rsid w:val="00E809E1"/>
    <w:rsid w:val="00EA0986"/>
    <w:rsid w:val="00E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21D6E"/>
  <w15:chartTrackingRefBased/>
  <w15:docId w15:val="{E2B86DFD-1C69-482D-A064-4DECAC4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2F5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2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2F5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木村　唯有</cp:lastModifiedBy>
  <cp:revision>10</cp:revision>
  <cp:lastPrinted>2022-01-28T06:53:00Z</cp:lastPrinted>
  <dcterms:created xsi:type="dcterms:W3CDTF">2019-03-08T05:38:00Z</dcterms:created>
  <dcterms:modified xsi:type="dcterms:W3CDTF">2022-03-29T00:35:00Z</dcterms:modified>
</cp:coreProperties>
</file>